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006" w:rsidRDefault="00EA139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D35006" w:rsidRDefault="00D3500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D35006" w:rsidRDefault="00D3500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D35006" w:rsidRDefault="00EA139F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D35006" w:rsidRDefault="00D3500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D35006" w:rsidRDefault="00EA13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D35006" w:rsidRDefault="00D3500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D35006" w:rsidRDefault="00EA13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D35006" w:rsidRDefault="00EA139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D35006" w:rsidRDefault="00EA139F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>
        <w:rPr>
          <w:rFonts w:ascii="Times New Roman" w:hAnsi="Times New Roman" w:cs="Times New Roman"/>
        </w:rPr>
        <w:t>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/>
        </w:rPr>
        <w:t>изделия железобетонные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</w:t>
      </w:r>
      <w:r>
        <w:rPr>
          <w:rFonts w:ascii="Times New Roman" w:hAnsi="Times New Roman" w:cs="Times New Roman"/>
        </w:rPr>
        <w:t>ние № 1), являющейся неотъемлемой частью настоящего Договора.</w:t>
      </w:r>
    </w:p>
    <w:p w:rsidR="00D35006" w:rsidRDefault="00EA139F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D35006" w:rsidRDefault="00EA139F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</w:t>
      </w:r>
      <w:r>
        <w:rPr>
          <w:sz w:val="22"/>
          <w:szCs w:val="22"/>
        </w:rPr>
        <w:t xml:space="preserve">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</w:t>
      </w:r>
      <w:r>
        <w:rPr>
          <w:sz w:val="22"/>
          <w:szCs w:val="22"/>
        </w:rPr>
        <w:t>направленное в его адрес Покупателем дополнительное соглашение к настоящему Договору.</w:t>
      </w:r>
    </w:p>
    <w:p w:rsidR="00D35006" w:rsidRDefault="00EA139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D35006" w:rsidRDefault="00EA139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    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</w:t>
      </w:r>
      <w:r>
        <w:rPr>
          <w:sz w:val="22"/>
          <w:szCs w:val="22"/>
        </w:rPr>
        <w:t xml:space="preserve">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D35006" w:rsidRDefault="00EA139F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D35006" w:rsidRDefault="00EA139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</w:t>
      </w:r>
      <w:r>
        <w:rPr>
          <w:sz w:val="22"/>
          <w:szCs w:val="22"/>
        </w:rPr>
        <w:t>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</w:t>
      </w:r>
      <w:r>
        <w:rPr>
          <w:sz w:val="22"/>
          <w:szCs w:val="22"/>
        </w:rPr>
        <w:t>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</w:t>
      </w:r>
      <w:r>
        <w:rPr>
          <w:sz w:val="22"/>
          <w:szCs w:val="22"/>
        </w:rPr>
        <w:t>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D35006" w:rsidRDefault="00EA139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</w:t>
      </w:r>
      <w:r>
        <w:rPr>
          <w:sz w:val="22"/>
          <w:szCs w:val="22"/>
        </w:rPr>
        <w:t>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D35006" w:rsidRDefault="00EA139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</w:t>
      </w:r>
      <w:r>
        <w:rPr>
          <w:sz w:val="22"/>
          <w:szCs w:val="22"/>
          <w:highlight w:val="white"/>
        </w:rPr>
        <w:t xml:space="preserve">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D35006" w:rsidRDefault="00EA139F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Покупател</w:t>
      </w:r>
      <w:r>
        <w:rPr>
          <w:sz w:val="22"/>
          <w:szCs w:val="22"/>
          <w:highlight w:val="white"/>
        </w:rPr>
        <w:t>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D35006" w:rsidRDefault="00EA139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платеж</w:t>
      </w:r>
      <w:r>
        <w:rPr>
          <w:sz w:val="22"/>
          <w:szCs w:val="22"/>
        </w:rPr>
        <w:t>ном поручении Покупатель указывает дату и номер настоящего Договора. Датой оплаты являет</w:t>
      </w:r>
      <w:r>
        <w:rPr>
          <w:sz w:val="22"/>
          <w:szCs w:val="22"/>
        </w:rPr>
        <w:t>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D35006" w:rsidRDefault="00EA139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lastRenderedPageBreak/>
        <w:t>5, 6 ст. 169 НК РФ и Правил, утвержденных Постановлением Правительства РФ № 1137 от 26.12.2011 не позднее 5 (пяти) календарных дней с даты поставки Продукции, в то</w:t>
      </w:r>
      <w:r>
        <w:rPr>
          <w:sz w:val="22"/>
          <w:szCs w:val="22"/>
        </w:rPr>
        <w:t>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</w:t>
      </w:r>
      <w:r>
        <w:rPr>
          <w:sz w:val="22"/>
          <w:szCs w:val="22"/>
        </w:rPr>
        <w:t xml:space="preserve">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D35006" w:rsidRDefault="00EA139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</w:t>
      </w:r>
      <w:r>
        <w:rPr>
          <w:sz w:val="22"/>
          <w:szCs w:val="22"/>
        </w:rPr>
        <w:t>мещения Покупателю из бюджета, указанных выше сумм налога.</w:t>
      </w:r>
    </w:p>
    <w:p w:rsidR="00D35006" w:rsidRDefault="00EA139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D35006" w:rsidRDefault="00EA139F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</w:t>
      </w:r>
      <w:r>
        <w:rPr>
          <w:sz w:val="22"/>
          <w:szCs w:val="22"/>
        </w:rPr>
        <w:t xml:space="preserve">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</w:t>
      </w:r>
      <w:r>
        <w:rPr>
          <w:sz w:val="22"/>
          <w:szCs w:val="22"/>
        </w:rPr>
        <w:t xml:space="preserve">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</w:t>
      </w:r>
      <w:r>
        <w:rPr>
          <w:sz w:val="22"/>
          <w:szCs w:val="22"/>
        </w:rPr>
        <w:t>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</w:t>
      </w:r>
      <w:r>
        <w:rPr>
          <w:sz w:val="22"/>
          <w:szCs w:val="22"/>
        </w:rPr>
        <w:t>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</w:t>
      </w:r>
      <w:r>
        <w:rPr>
          <w:sz w:val="22"/>
          <w:szCs w:val="22"/>
        </w:rPr>
        <w:t>и возмещения Покупателю из бюджета, указанных выше сумм налога».</w:t>
      </w:r>
    </w:p>
    <w:p w:rsidR="00D35006" w:rsidRDefault="00EA139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</w:t>
      </w:r>
      <w:r>
        <w:rPr>
          <w:sz w:val="22"/>
          <w:szCs w:val="22"/>
        </w:rPr>
        <w:t xml:space="preserve">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D35006" w:rsidRDefault="00EA139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</w:t>
      </w:r>
      <w:r>
        <w:rPr>
          <w:sz w:val="22"/>
          <w:szCs w:val="22"/>
        </w:rPr>
        <w:t>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D35006" w:rsidRDefault="00EA139F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</w:t>
      </w:r>
      <w:r>
        <w:rPr>
          <w:sz w:val="22"/>
          <w:szCs w:val="22"/>
        </w:rPr>
        <w:t>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D35006" w:rsidRDefault="00EA139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</w:t>
      </w:r>
      <w:r>
        <w:rPr>
          <w:sz w:val="22"/>
          <w:szCs w:val="22"/>
        </w:rPr>
        <w:t>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</w:t>
      </w:r>
      <w:r>
        <w:rPr>
          <w:sz w:val="22"/>
          <w:szCs w:val="22"/>
        </w:rPr>
        <w:t>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</w:t>
      </w:r>
      <w:r>
        <w:rPr>
          <w:sz w:val="22"/>
          <w:szCs w:val="22"/>
        </w:rPr>
        <w:t>онтролю и надзору в области налогов и сборов».</w:t>
      </w:r>
    </w:p>
    <w:p w:rsidR="00D35006" w:rsidRDefault="00EA139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D35006" w:rsidRDefault="00EA139F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в течение 30 (тридцати) календарных дней с даты заключения настоящего Договора.</w:t>
      </w:r>
    </w:p>
    <w:p w:rsidR="00D35006" w:rsidRDefault="00EA139F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</w:t>
      </w:r>
      <w:r>
        <w:rPr>
          <w:rFonts w:ascii="Times New Roman" w:eastAsia="Times New Roman" w:hAnsi="Times New Roman" w:cs="Times New Roman"/>
          <w:highlight w:val="white"/>
        </w:rPr>
        <w:t>Продукции отдельными партиями с предоставлением документов, предусмотренных п. 4.7.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D35006" w:rsidRDefault="00EA139F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</w:t>
      </w:r>
      <w:r>
        <w:rPr>
          <w:rFonts w:ascii="Times New Roman" w:hAnsi="Times New Roman" w:cs="Times New Roman"/>
        </w:rPr>
        <w:t>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D35006" w:rsidRDefault="00EA139F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D35006" w:rsidRDefault="00EA139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</w:t>
      </w:r>
      <w:r>
        <w:rPr>
          <w:sz w:val="22"/>
          <w:szCs w:val="22"/>
        </w:rPr>
        <w:t>е 3 (трех) календарных дней с момента отгрузки посредством почтовой, факсимильной, электронной почты.</w:t>
      </w:r>
    </w:p>
    <w:p w:rsidR="00D35006" w:rsidRDefault="00EA139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</w:t>
      </w:r>
      <w:r>
        <w:rPr>
          <w:sz w:val="22"/>
          <w:szCs w:val="22"/>
        </w:rPr>
        <w:t>в момент передачи продукции Покупателю (франко-склад Покупателя).</w:t>
      </w:r>
    </w:p>
    <w:p w:rsidR="00D35006" w:rsidRDefault="00EA139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</w:t>
      </w:r>
      <w:r>
        <w:rPr>
          <w:sz w:val="22"/>
          <w:szCs w:val="22"/>
        </w:rPr>
        <w:t>Покупателя силами и средствами Поставщика (франко-склад Покупателя).</w:t>
      </w:r>
    </w:p>
    <w:p w:rsidR="00D35006" w:rsidRDefault="00EA139F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D35006" w:rsidRDefault="00EA139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</w:t>
      </w:r>
      <w:r>
        <w:rPr>
          <w:sz w:val="22"/>
          <w:szCs w:val="22"/>
        </w:rPr>
        <w:t xml:space="preserve"> накладной, морской накладной при доставке водным транспортом) или УПД. </w:t>
      </w:r>
    </w:p>
    <w:p w:rsidR="00D35006" w:rsidRDefault="00EA139F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</w:t>
      </w:r>
      <w:r>
        <w:rPr>
          <w:sz w:val="22"/>
          <w:szCs w:val="22"/>
        </w:rPr>
        <w:t>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</w:t>
      </w:r>
      <w:r>
        <w:rPr>
          <w:sz w:val="22"/>
          <w:szCs w:val="22"/>
        </w:rPr>
        <w:t>вления претензий и исков к Поставщику и (или) транспортной организации.</w:t>
      </w:r>
    </w:p>
    <w:p w:rsidR="00D35006" w:rsidRDefault="00EA139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D35006" w:rsidRDefault="00EA139F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в РФ нормативным документам </w:t>
      </w:r>
      <w:r>
        <w:rPr>
          <w:rFonts w:ascii="Times New Roman" w:hAnsi="Times New Roman" w:cs="Times New Roman"/>
        </w:rPr>
        <w:t>и полностью соответствовать наименованию и характеристикам, указанным в Приложении № 1 к Договору, быть новой, изготовленной в год поставки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подверженной ремонту или восстановлению.</w:t>
      </w:r>
    </w:p>
    <w:p w:rsidR="00D35006" w:rsidRDefault="00EA139F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Продукция, внесен</w:t>
      </w:r>
      <w:r>
        <w:rPr>
          <w:rFonts w:ascii="Times New Roman" w:eastAsia="Times New Roman" w:hAnsi="Times New Roman" w:cs="Times New Roman"/>
        </w:rPr>
        <w:t>ная в Единый перечень Продукции, подлежащей о</w:t>
      </w:r>
      <w:r>
        <w:rPr>
          <w:rFonts w:ascii="Times New Roman" w:hAnsi="Times New Roman" w:cs="Times New Roman"/>
        </w:rPr>
        <w:t xml:space="preserve">бязательной сертификации, должна </w:t>
      </w:r>
      <w:r>
        <w:rPr>
          <w:rFonts w:ascii="Times New Roman" w:eastAsia="Times New Roman" w:hAnsi="Times New Roman" w:cs="Times New Roman"/>
        </w:rPr>
        <w:t>иметь сертификаты соответствия ГОСТ Р.</w:t>
      </w:r>
    </w:p>
    <w:p w:rsidR="00D35006" w:rsidRDefault="00EA139F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</w:t>
      </w:r>
      <w:r>
        <w:rPr>
          <w:rFonts w:ascii="Times New Roman" w:eastAsia="Times New Roman" w:hAnsi="Times New Roman" w:cs="Times New Roman"/>
        </w:rPr>
        <w:t>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</w:t>
      </w:r>
      <w:bookmarkStart w:id="1" w:name="undefined"/>
      <w:r>
        <w:rPr>
          <w:rFonts w:ascii="Times New Roman" w:eastAsia="Times New Roman" w:hAnsi="Times New Roman" w:cs="Times New Roman"/>
        </w:rPr>
        <w:t xml:space="preserve"> и др. нормативно-технической документации.</w:t>
      </w:r>
    </w:p>
    <w:p w:rsidR="00D35006" w:rsidRDefault="00EA139F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</w:t>
      </w:r>
      <w:r>
        <w:rPr>
          <w:rFonts w:ascii="Times New Roman" w:eastAsia="Times New Roman" w:hAnsi="Times New Roman" w:cs="Times New Roman"/>
        </w:rPr>
        <w:t>й маркировкой, обеспечивающей потребителя полной информацией о Продукции.</w:t>
      </w:r>
    </w:p>
    <w:p w:rsidR="00D35006" w:rsidRDefault="00EA139F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</w:t>
      </w:r>
      <w:r>
        <w:rPr>
          <w:rFonts w:ascii="Times New Roman" w:eastAsia="Times New Roman" w:hAnsi="Times New Roman" w:cs="Times New Roman"/>
        </w:rPr>
        <w:t xml:space="preserve"> и сохраняться на весь срок</w:t>
      </w:r>
      <w:r>
        <w:rPr>
          <w:rFonts w:ascii="Times New Roman" w:hAnsi="Times New Roman" w:cs="Times New Roman"/>
        </w:rPr>
        <w:t xml:space="preserve"> службы поставляемой Продукции.</w:t>
      </w:r>
    </w:p>
    <w:p w:rsidR="00D35006" w:rsidRDefault="00EA139F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D35006" w:rsidRDefault="00EA139F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>
        <w:rPr>
          <w:rFonts w:ascii="Times New Roman" w:hAnsi="Times New Roman" w:cs="Times New Roman"/>
        </w:rPr>
        <w:t>Срок гарантии на поставляемую Продукцию должен быть не менее 1</w:t>
      </w:r>
      <w:r>
        <w:rPr>
          <w:rFonts w:ascii="Times New Roman" w:hAnsi="Times New Roman" w:cs="Times New Roman"/>
        </w:rPr>
        <w:t xml:space="preserve">2 (двенадцати) месяцев. </w:t>
      </w:r>
      <w:r>
        <w:rPr>
          <w:rFonts w:ascii="Times New Roman" w:hAnsi="Times New Roman"/>
        </w:rPr>
        <w:t>Время начала исчисления гарантийного срока – с момента приемки Продукции Покупателем.</w:t>
      </w:r>
    </w:p>
    <w:p w:rsidR="00D35006" w:rsidRDefault="00EA139F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</w:t>
      </w:r>
      <w:r>
        <w:rPr>
          <w:rFonts w:ascii="Times New Roman" w:hAnsi="Times New Roman" w:cs="Times New Roman"/>
        </w:rPr>
        <w:t>йного срока.</w:t>
      </w:r>
    </w:p>
    <w:p w:rsidR="00D35006" w:rsidRDefault="00EA139F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</w:t>
      </w:r>
      <w:r>
        <w:rPr>
          <w:rFonts w:ascii="Times New Roman" w:hAnsi="Times New Roman" w:cs="Times New Roman"/>
        </w:rPr>
        <w:t>но уведомить Поставщика в письменной форме обо всех претензиях, связанных с невыполнением требований п. 4.1. Договора. П</w:t>
      </w:r>
      <w:r>
        <w:rPr>
          <w:rFonts w:ascii="Times New Roman" w:hAnsi="Times New Roman" w:cs="Times New Roman"/>
        </w:rPr>
        <w:t>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D35006" w:rsidRDefault="00EA139F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</w:t>
      </w:r>
      <w:r>
        <w:rPr>
          <w:rFonts w:ascii="Times New Roman" w:hAnsi="Times New Roman" w:cs="Times New Roman"/>
        </w:rPr>
        <w:t>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D35006" w:rsidRDefault="00EA139F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</w:t>
      </w:r>
      <w:r>
        <w:rPr>
          <w:rFonts w:ascii="Times New Roman" w:hAnsi="Times New Roman" w:cs="Times New Roman"/>
        </w:rPr>
        <w:t xml:space="preserve">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D35006" w:rsidRDefault="00EA139F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</w:t>
      </w:r>
      <w:r>
        <w:rPr>
          <w:rFonts w:ascii="Times New Roman" w:hAnsi="Times New Roman" w:cs="Times New Roman"/>
        </w:rPr>
        <w:t>я Договора и потребовать возврата уплаченной за Продукцию денежной суммы;</w:t>
      </w:r>
    </w:p>
    <w:p w:rsidR="00D35006" w:rsidRDefault="00EA139F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D35006" w:rsidRDefault="00EA139F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«Рос</w:t>
      </w:r>
      <w:r>
        <w:rPr>
          <w:rFonts w:ascii="Times New Roman" w:hAnsi="Times New Roman" w:cs="Times New Roman"/>
        </w:rPr>
        <w:t xml:space="preserve">сети Сибирь Тываэнерго» при получении на склад. </w:t>
      </w:r>
    </w:p>
    <w:p w:rsidR="00D35006" w:rsidRDefault="00EA139F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D35006" w:rsidRDefault="00EA139F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Приемка продукции по количеству производится в соответствии </w:t>
      </w:r>
      <w:r>
        <w:rPr>
          <w:rFonts w:ascii="Times New Roman" w:eastAsia="Times New Roman" w:hAnsi="Times New Roman" w:cs="Times New Roman"/>
        </w:rPr>
        <w:t>законодательством Российской Федерации (ст.513 ГК РФ) и условиям настоящего Договора.</w:t>
      </w:r>
    </w:p>
    <w:p w:rsidR="00D35006" w:rsidRDefault="00EA139F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D35006" w:rsidRDefault="00EA139F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D35006" w:rsidRDefault="00EA139F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количества отгруженных и поступивших поставочных мест; </w:t>
      </w:r>
    </w:p>
    <w:p w:rsidR="00D35006" w:rsidRDefault="00EA139F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проверка соответстви</w:t>
      </w:r>
      <w:r>
        <w:rPr>
          <w:rFonts w:ascii="Times New Roman" w:eastAsia="Times New Roman" w:hAnsi="Times New Roman" w:cs="Times New Roman"/>
        </w:rPr>
        <w:t xml:space="preserve">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D35006" w:rsidRDefault="00EA139F">
      <w:pPr>
        <w:pStyle w:val="afd"/>
        <w:numPr>
          <w:ilvl w:val="0"/>
          <w:numId w:val="33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D35006" w:rsidRDefault="00EA139F">
      <w:pPr>
        <w:pStyle w:val="afd"/>
        <w:numPr>
          <w:ilvl w:val="0"/>
          <w:numId w:val="33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</w:t>
      </w:r>
      <w:r>
        <w:rPr>
          <w:rFonts w:ascii="Times New Roman" w:eastAsia="Times New Roman" w:hAnsi="Times New Roman" w:cs="Times New Roman"/>
        </w:rPr>
        <w:t>ство и комплектность поставленной ими продукции;</w:t>
      </w:r>
    </w:p>
    <w:p w:rsidR="00D35006" w:rsidRDefault="00EA139F">
      <w:pPr>
        <w:pStyle w:val="afd"/>
        <w:numPr>
          <w:ilvl w:val="0"/>
          <w:numId w:val="33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D35006" w:rsidRDefault="00EA139F">
      <w:pPr>
        <w:pStyle w:val="afd"/>
        <w:numPr>
          <w:ilvl w:val="1"/>
          <w:numId w:val="29"/>
        </w:numPr>
        <w:tabs>
          <w:tab w:val="left" w:pos="283"/>
          <w:tab w:val="left" w:pos="42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поставке Продукции Поставщик должен передать </w:t>
      </w:r>
      <w:r>
        <w:rPr>
          <w:rFonts w:ascii="Times New Roman" w:hAnsi="Times New Roman" w:cs="Times New Roman"/>
        </w:rPr>
        <w:t>Покупателю оригиналы сл</w:t>
      </w:r>
      <w:r>
        <w:rPr>
          <w:rFonts w:ascii="Times New Roman" w:hAnsi="Times New Roman" w:cs="Times New Roman"/>
        </w:rPr>
        <w:t>едующих документов на русском языке:</w:t>
      </w:r>
    </w:p>
    <w:p w:rsidR="00D35006" w:rsidRDefault="00EA139F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>Паспорт изделия.</w:t>
      </w:r>
    </w:p>
    <w:p w:rsidR="00D35006" w:rsidRDefault="00EA139F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Гарантийные свидетельства.</w:t>
      </w:r>
    </w:p>
    <w:p w:rsidR="00D35006" w:rsidRDefault="00EA139F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</w:t>
      </w:r>
      <w:r>
        <w:rPr>
          <w:rFonts w:ascii="Times New Roman" w:hAnsi="Times New Roman" w:cs="Times New Roman"/>
        </w:rPr>
        <w:t>ами Российской Федерации.</w:t>
      </w:r>
    </w:p>
    <w:p w:rsidR="00D35006" w:rsidRDefault="00EA139F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Документ, подтверждающий страну происхождения Продукции.</w:t>
      </w:r>
    </w:p>
    <w:p w:rsidR="00D35006" w:rsidRDefault="00EA139F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</w:t>
      </w:r>
      <w:r>
        <w:rPr>
          <w:rFonts w:ascii="Times New Roman" w:hAnsi="Times New Roman" w:cs="Times New Roman"/>
        </w:rPr>
        <w:t>ого знака не позднее 3 (трех) рабочих дней с момента заключения настоящего Договора.</w:t>
      </w:r>
    </w:p>
    <w:p w:rsidR="00D35006" w:rsidRDefault="00EA139F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D35006" w:rsidRDefault="00EA139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</w:t>
      </w:r>
      <w:r>
        <w:rPr>
          <w:sz w:val="22"/>
          <w:szCs w:val="22"/>
        </w:rPr>
        <w:t>вреждение и (или) уничтожение.</w:t>
      </w:r>
    </w:p>
    <w:p w:rsidR="00D35006" w:rsidRDefault="00EA139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</w:t>
      </w:r>
      <w:r>
        <w:rPr>
          <w:sz w:val="22"/>
          <w:szCs w:val="22"/>
        </w:rPr>
        <w:t>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</w:t>
      </w:r>
      <w:r>
        <w:rPr>
          <w:sz w:val="22"/>
          <w:szCs w:val="22"/>
        </w:rPr>
        <w:t>ктах по пути следования товара.</w:t>
      </w:r>
    </w:p>
    <w:p w:rsidR="00D35006" w:rsidRDefault="00EA139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D35006" w:rsidRDefault="00EA139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</w:t>
      </w:r>
      <w:r>
        <w:rPr>
          <w:sz w:val="22"/>
          <w:szCs w:val="22"/>
        </w:rPr>
        <w:t xml:space="preserve"> календарных дней со дня получения продукции Покупателем.</w:t>
      </w:r>
    </w:p>
    <w:p w:rsidR="00D35006" w:rsidRDefault="00EA139F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D35006" w:rsidRDefault="00EA139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</w:t>
      </w:r>
      <w:r>
        <w:rPr>
          <w:sz w:val="22"/>
          <w:szCs w:val="22"/>
        </w:rPr>
        <w:t>епредставление/нарушение сроков представления документов, предусмотренных п. 4.7.1. –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</w:t>
      </w:r>
      <w:r>
        <w:rPr>
          <w:sz w:val="22"/>
          <w:szCs w:val="22"/>
        </w:rPr>
        <w:t>лнения данного обязательства.</w:t>
      </w:r>
      <w:bookmarkEnd w:id="1"/>
    </w:p>
    <w:p w:rsidR="00D35006" w:rsidRDefault="00EA139F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sz w:val="22"/>
          <w:szCs w:val="22"/>
        </w:rPr>
        <w:t>10% от цены настоящего Договора и возмещает Покупателю причиненные убытки.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</w:t>
      </w:r>
      <w:r>
        <w:rPr>
          <w:sz w:val="22"/>
          <w:szCs w:val="22"/>
        </w:rPr>
        <w:t xml:space="preserve">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D35006" w:rsidRDefault="00EA139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</w:t>
      </w:r>
      <w:r>
        <w:rPr>
          <w:sz w:val="22"/>
          <w:szCs w:val="22"/>
        </w:rPr>
        <w:t>ия Покупателем своих обязательств по оплате. Всего неустойка должна составлять не более 10 % от суммы просроченного платежа.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</w:t>
      </w:r>
      <w:r>
        <w:rPr>
          <w:sz w:val="22"/>
          <w:szCs w:val="22"/>
        </w:rPr>
        <w:t>ьства до заключения договора (дополнительного соглашения о привлечении/замене субпоставщиков).</w:t>
      </w:r>
    </w:p>
    <w:p w:rsidR="00D35006" w:rsidRDefault="00EA139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</w:t>
      </w:r>
      <w:r>
        <w:rPr>
          <w:sz w:val="22"/>
          <w:szCs w:val="22"/>
        </w:rPr>
        <w:t>Покупателю штраф в размере 0,1% от стоимости Договора.</w:t>
      </w:r>
    </w:p>
    <w:p w:rsidR="00D35006" w:rsidRDefault="00EA139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</w:t>
      </w:r>
      <w:r>
        <w:rPr>
          <w:sz w:val="22"/>
          <w:szCs w:val="22"/>
        </w:rPr>
        <w:t>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</w:t>
      </w:r>
      <w:r>
        <w:rPr>
          <w:sz w:val="22"/>
          <w:szCs w:val="22"/>
        </w:rPr>
        <w:t>ретензии.</w:t>
      </w:r>
    </w:p>
    <w:p w:rsidR="00D35006" w:rsidRDefault="00EA139F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</w:t>
      </w:r>
      <w:r>
        <w:rPr>
          <w:sz w:val="22"/>
          <w:szCs w:val="22"/>
        </w:rPr>
        <w:t xml:space="preserve">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</w:t>
      </w:r>
      <w:r>
        <w:rPr>
          <w:sz w:val="22"/>
          <w:szCs w:val="22"/>
        </w:rPr>
        <w:t>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</w:t>
      </w:r>
      <w:r>
        <w:rPr>
          <w:sz w:val="22"/>
          <w:szCs w:val="22"/>
        </w:rPr>
        <w:t>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</w:t>
      </w:r>
      <w:r>
        <w:rPr>
          <w:sz w:val="22"/>
          <w:szCs w:val="22"/>
        </w:rPr>
        <w:t>илами, действующими на дату подачи искового заявления.</w:t>
      </w:r>
    </w:p>
    <w:p w:rsidR="00D35006" w:rsidRDefault="00EA139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35006" w:rsidRDefault="00EA139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</w:t>
      </w:r>
      <w:r>
        <w:rPr>
          <w:sz w:val="22"/>
          <w:szCs w:val="22"/>
        </w:rPr>
        <w:t>чается по месту третейского судопроизводства.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35006" w:rsidRDefault="00EA139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D35006" w:rsidRDefault="00EA139F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</w:t>
      </w:r>
      <w:r>
        <w:rPr>
          <w:sz w:val="22"/>
          <w:szCs w:val="22"/>
        </w:rPr>
        <w:t>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D35006" w:rsidRDefault="00EA139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D35006" w:rsidRDefault="00EA139F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</w:t>
      </w:r>
      <w:r>
        <w:rPr>
          <w:rFonts w:ascii="Times New Roman" w:hAnsi="Times New Roman" w:cs="Times New Roman"/>
        </w:rPr>
        <w:t>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35006" w:rsidRDefault="00EA139F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35006" w:rsidRDefault="00EA139F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35006" w:rsidRDefault="00EA139F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</w:t>
      </w:r>
      <w:r>
        <w:rPr>
          <w:rFonts w:ascii="Times New Roman" w:hAnsi="Times New Roman" w:cs="Times New Roman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D35006" w:rsidRDefault="00EA139F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mes New Roman" w:hAnsi="Times New Roman" w:cs="Times New Roman"/>
        </w:rPr>
        <w:t>тв, срок исполнения которых наступил до возникновения обстоятельств непреодолимой силы.</w:t>
      </w:r>
    </w:p>
    <w:p w:rsidR="00D35006" w:rsidRDefault="00EA139F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D35006" w:rsidRDefault="00EA139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mes New Roman" w:hAnsi="Times New Roman" w:cs="Times New Roman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mes New Roman" w:hAnsi="Times New Roman" w:cs="Times New Roman"/>
        </w:rPr>
        <w:t>х партнеров и поддерживают антикоррупционные стандарты ведения бизнеса.</w:t>
      </w:r>
    </w:p>
    <w:p w:rsidR="00D35006" w:rsidRDefault="00EA139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mes New Roman" w:hAnsi="Times New Roman" w:cs="Times New Roman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</w:t>
      </w:r>
      <w:r>
        <w:rPr>
          <w:rFonts w:ascii="Times New Roman" w:hAnsi="Times New Roman" w:cs="Times New Roman"/>
        </w:rPr>
        <w:t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D35006" w:rsidRDefault="00EA139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</w:t>
      </w:r>
      <w:r>
        <w:rPr>
          <w:rFonts w:ascii="Times New Roman" w:hAnsi="Times New Roman" w:cs="Times New Roman"/>
        </w:rPr>
        <w:t>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35006" w:rsidRDefault="00EA139F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</w:t>
      </w:r>
      <w:r>
        <w:rPr>
          <w:rFonts w:ascii="Times New Roman" w:hAnsi="Times New Roman" w:cs="Times New Roman"/>
        </w:rPr>
        <w:t>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</w:t>
      </w:r>
      <w:r>
        <w:rPr>
          <w:rFonts w:ascii="Times New Roman" w:hAnsi="Times New Roman" w:cs="Times New Roman"/>
        </w:rPr>
        <w:t>щей его Стороны.</w:t>
      </w:r>
    </w:p>
    <w:p w:rsidR="00D35006" w:rsidRDefault="00EA139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</w:t>
      </w:r>
      <w:r>
        <w:rPr>
          <w:rFonts w:ascii="Times New Roman" w:hAnsi="Times New Roman" w:cs="Times New Roman"/>
        </w:rPr>
        <w:t>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</w:t>
      </w:r>
      <w:r>
        <w:rPr>
          <w:rFonts w:ascii="Times New Roman" w:hAnsi="Times New Roman" w:cs="Times New Roman"/>
        </w:rPr>
        <w:t>о уведомления.</w:t>
      </w:r>
    </w:p>
    <w:p w:rsidR="00D35006" w:rsidRDefault="00EA139F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</w:t>
      </w:r>
      <w:r>
        <w:rPr>
          <w:rFonts w:ascii="Times New Roman" w:hAnsi="Times New Roman" w:cs="Times New Roman"/>
        </w:rPr>
        <w:t>упционной оговорки любой из Сторон, аффилированными лицами, работниками или посредниками.</w:t>
      </w:r>
    </w:p>
    <w:p w:rsidR="00D35006" w:rsidRDefault="00EA139F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</w:t>
      </w:r>
      <w:r>
        <w:rPr>
          <w:rFonts w:ascii="Times New Roman" w:hAnsi="Times New Roman" w:cs="Times New Roman"/>
        </w:rPr>
        <w:t>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</w:t>
      </w:r>
      <w:r>
        <w:rPr>
          <w:rFonts w:ascii="Times New Roman" w:hAnsi="Times New Roman" w:cs="Times New Roman"/>
        </w:rPr>
        <w:t xml:space="preserve">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</w:t>
      </w:r>
      <w:r>
        <w:rPr>
          <w:rFonts w:ascii="Times New Roman" w:hAnsi="Times New Roman" w:cs="Times New Roman"/>
        </w:rPr>
        <w:t>такого расторжения.</w:t>
      </w:r>
    </w:p>
    <w:p w:rsidR="00D35006" w:rsidRDefault="00EA13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35006" w:rsidRDefault="00EA13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</w:t>
      </w:r>
      <w:r>
        <w:rPr>
          <w:rFonts w:ascii="Times New Roman" w:hAnsi="Times New Roman" w:cs="Times New Roman"/>
          <w:b/>
        </w:rPr>
        <w:t>ебования</w:t>
      </w:r>
      <w:r>
        <w:rPr>
          <w:rStyle w:val="af4"/>
          <w:b/>
        </w:rPr>
        <w:footnoteReference w:id="3"/>
      </w:r>
    </w:p>
    <w:p w:rsidR="00D35006" w:rsidRDefault="00EA13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mes New Roman" w:hAnsi="Times New Roman" w:cs="Times New Roman"/>
        </w:rPr>
        <w:t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D35006" w:rsidRDefault="00EA13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D35006" w:rsidRDefault="00EA13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</w:t>
      </w:r>
      <w:r>
        <w:rPr>
          <w:rFonts w:ascii="Times New Roman" w:hAnsi="Times New Roman" w:cs="Times New Roman"/>
        </w:rPr>
        <w:t>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D35006" w:rsidRDefault="00EA13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</w:t>
      </w:r>
      <w:r>
        <w:rPr>
          <w:rFonts w:ascii="Times New Roman" w:hAnsi="Times New Roman" w:cs="Times New Roman"/>
        </w:rPr>
        <w:t>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mes New Roman" w:hAnsi="Times New Roman" w:cs="Times New Roman"/>
        </w:rPr>
        <w:t xml:space="preserve">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D35006" w:rsidRDefault="00EA13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D35006" w:rsidRDefault="00EA139F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</w:t>
      </w:r>
      <w:r>
        <w:rPr>
          <w:sz w:val="22"/>
          <w:szCs w:val="22"/>
        </w:rPr>
        <w:t>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35006" w:rsidRDefault="00EA139F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</w:t>
      </w:r>
      <w:r>
        <w:rPr>
          <w:sz w:val="22"/>
          <w:szCs w:val="22"/>
        </w:rPr>
        <w:t>ем слов и выражений.</w:t>
      </w:r>
    </w:p>
    <w:p w:rsidR="00D35006" w:rsidRDefault="00EA13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D35006" w:rsidRDefault="00EA139F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D35006" w:rsidRDefault="00EA139F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</w:t>
      </w:r>
      <w:r>
        <w:rPr>
          <w:rFonts w:ascii="Times New Roman" w:hAnsi="Times New Roman" w:cs="Times New Roman"/>
        </w:rPr>
        <w:t>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</w:t>
      </w:r>
      <w:r>
        <w:rPr>
          <w:rFonts w:ascii="Times New Roman" w:hAnsi="Times New Roman" w:cs="Times New Roman"/>
        </w:rPr>
        <w:t xml:space="preserve">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D35006" w:rsidRDefault="00EA139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</w:t>
      </w:r>
      <w:r>
        <w:rPr>
          <w:rFonts w:ascii="Times New Roman" w:hAnsi="Times New Roman" w:cs="Times New Roman"/>
        </w:rPr>
        <w:t>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</w:t>
      </w:r>
      <w:r>
        <w:rPr>
          <w:rFonts w:ascii="Times New Roman" w:hAnsi="Times New Roman" w:cs="Times New Roman"/>
        </w:rPr>
        <w:t xml:space="preserve">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</w:t>
      </w:r>
      <w:r>
        <w:rPr>
          <w:rFonts w:ascii="Times New Roman" w:hAnsi="Times New Roman" w:cs="Times New Roman"/>
        </w:rPr>
        <w:t xml:space="preserve">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D35006" w:rsidRDefault="00EA139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mes New Roman" w:hAnsi="Times New Roman" w:cs="Times New Roman"/>
        </w:rPr>
        <w:t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mes New Roman" w:hAnsi="Times New Roman" w:cs="Times New Roman"/>
        </w:rPr>
        <w:t>орме, указанной в Приложении № 3 к настоящему Договору.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</w:t>
      </w:r>
      <w:r>
        <w:rPr>
          <w:sz w:val="22"/>
          <w:szCs w:val="22"/>
        </w:rPr>
        <w:t xml:space="preserve">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зарегистрирован в </w:t>
      </w:r>
      <w:r>
        <w:rPr>
          <w:rFonts w:ascii="Times New Roman" w:hAnsi="Times New Roman" w:cs="Times New Roman"/>
        </w:rPr>
        <w:t>ЕГРЮЛ надлежащим образом;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35006" w:rsidRDefault="00EA139F">
      <w:pPr>
        <w:pStyle w:val="afd"/>
        <w:widowControl w:val="0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</w:t>
      </w:r>
      <w:r>
        <w:rPr>
          <w:rFonts w:ascii="Times New Roman" w:hAnsi="Times New Roman" w:cs="Times New Roman"/>
        </w:rPr>
        <w:t xml:space="preserve">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</w:t>
      </w:r>
      <w:r>
        <w:rPr>
          <w:rFonts w:ascii="Times New Roman" w:hAnsi="Times New Roman" w:cs="Times New Roman"/>
        </w:rPr>
        <w:t>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</w:t>
      </w:r>
      <w:r>
        <w:rPr>
          <w:rFonts w:ascii="Times New Roman" w:hAnsi="Times New Roman" w:cs="Times New Roman"/>
        </w:rPr>
        <w:t>щие наличие договорных отношений с указанными лицами и фактическое исполнение обязательств по данной сделке;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</w:t>
      </w:r>
      <w:r>
        <w:rPr>
          <w:rFonts w:ascii="Times New Roman" w:hAnsi="Times New Roman" w:cs="Times New Roman"/>
        </w:rPr>
        <w:t>ость является лицензируемой;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</w:t>
      </w:r>
      <w:r>
        <w:rPr>
          <w:rFonts w:ascii="Times New Roman" w:hAnsi="Times New Roman" w:cs="Times New Roman"/>
        </w:rPr>
        <w:t>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</w:t>
      </w:r>
      <w:r>
        <w:rPr>
          <w:rFonts w:ascii="Times New Roman" w:hAnsi="Times New Roman" w:cs="Times New Roman"/>
        </w:rPr>
        <w:t>ть в налоговые органы;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</w:t>
      </w:r>
      <w:r>
        <w:rPr>
          <w:rFonts w:ascii="Times New Roman" w:hAnsi="Times New Roman" w:cs="Times New Roman"/>
        </w:rPr>
        <w:t>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своевременно и в полном объеме уплачивает налоги, сборы и </w:t>
      </w:r>
      <w:r>
        <w:rPr>
          <w:rFonts w:ascii="Times New Roman" w:hAnsi="Times New Roman" w:cs="Times New Roman"/>
        </w:rPr>
        <w:t>страховые взносы;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D35006" w:rsidRDefault="00EA139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283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</w:t>
      </w:r>
      <w:r>
        <w:rPr>
          <w:sz w:val="22"/>
          <w:szCs w:val="22"/>
        </w:rPr>
        <w:t>(любую одну, несколько или все вместе), указанные в п. 12.3 настоящего Договора, и это повлечет:</w:t>
      </w:r>
    </w:p>
    <w:p w:rsidR="00D35006" w:rsidRDefault="00EA139F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</w:t>
      </w:r>
      <w:r>
        <w:rPr>
          <w:rFonts w:ascii="Times New Roman" w:hAnsi="Times New Roman" w:cs="Times New Roman"/>
        </w:rPr>
        <w:t xml:space="preserve"> целей налогообложения прибыли или включить НДС в состав налоговых вычетов и(или)</w:t>
      </w:r>
    </w:p>
    <w:p w:rsidR="00D35006" w:rsidRDefault="00EA139F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</w:t>
      </w:r>
      <w:r>
        <w:rPr>
          <w:rFonts w:ascii="Times New Roman" w:hAnsi="Times New Roman" w:cs="Times New Roman"/>
        </w:rPr>
        <w:t xml:space="preserve">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</w:t>
      </w:r>
      <w:r>
        <w:rPr>
          <w:sz w:val="22"/>
          <w:szCs w:val="22"/>
        </w:rPr>
        <w:t xml:space="preserve">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</w:t>
      </w:r>
      <w:r>
        <w:rPr>
          <w:spacing w:val="-2"/>
          <w:sz w:val="22"/>
          <w:szCs w:val="22"/>
        </w:rPr>
        <w:t>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D35006" w:rsidRDefault="00EA13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D35006" w:rsidRDefault="00EA139F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D35006" w:rsidRDefault="00EA139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D35006" w:rsidRDefault="00EA139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D35006" w:rsidRDefault="00EA139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D35006" w:rsidRDefault="00EA139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D35006" w:rsidRDefault="00EA139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D35006" w:rsidRDefault="00EA139F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D35006" w:rsidRDefault="00EA139F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</w:t>
      </w:r>
      <w:r>
        <w:rPr>
          <w:rFonts w:ascii="Times New Roman" w:hAnsi="Times New Roman" w:cs="Times New Roman"/>
        </w:rPr>
        <w:t>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</w:t>
      </w:r>
      <w:r>
        <w:rPr>
          <w:sz w:val="22"/>
          <w:szCs w:val="22"/>
        </w:rPr>
        <w:t>ронами своих обязательств.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</w:t>
      </w:r>
      <w:r>
        <w:rPr>
          <w:bCs/>
          <w:sz w:val="22"/>
          <w:szCs w:val="22"/>
        </w:rPr>
        <w:t>, так и устные) сторон по этому предмету, имевшие место до дня подписания Договора.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</w:t>
      </w:r>
      <w:r>
        <w:rPr>
          <w:sz w:val="22"/>
          <w:szCs w:val="22"/>
        </w:rPr>
        <w:t>обеих Сторон.</w:t>
      </w:r>
    </w:p>
    <w:p w:rsidR="00D35006" w:rsidRDefault="00EA139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D35006" w:rsidRDefault="00EA139F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</w:t>
      </w:r>
      <w:r>
        <w:rPr>
          <w:sz w:val="22"/>
          <w:szCs w:val="22"/>
        </w:rPr>
        <w:t>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35006" w:rsidRDefault="00EA139F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</w:t>
      </w:r>
      <w:r>
        <w:rPr>
          <w:spacing w:val="-4"/>
          <w:sz w:val="22"/>
          <w:szCs w:val="22"/>
        </w:rPr>
        <w:t>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</w:t>
      </w:r>
      <w:r>
        <w:rPr>
          <w:sz w:val="22"/>
          <w:szCs w:val="22"/>
        </w:rPr>
        <w:t>говору и получен Стороной по договору.</w:t>
      </w:r>
    </w:p>
    <w:p w:rsidR="00D35006" w:rsidRDefault="00EA139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D35006" w:rsidRDefault="00EA139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</w:t>
      </w:r>
      <w:r>
        <w:rPr>
          <w:rFonts w:ascii="Times New Roman" w:hAnsi="Times New Roman" w:cs="Times New Roman"/>
        </w:rPr>
        <w:t xml:space="preserve">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</w:t>
        </w:r>
        <w:r>
          <w:rPr>
            <w:rStyle w:val="af5"/>
            <w:rFonts w:ascii="Times New Roman" w:hAnsi="Times New Roman" w:cs="Times New Roman"/>
          </w:rPr>
          <w:t>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D35006" w:rsidRDefault="00EA139F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D35006" w:rsidRDefault="00EA139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</w:t>
      </w:r>
      <w:r>
        <w:rPr>
          <w:sz w:val="22"/>
          <w:szCs w:val="22"/>
        </w:rPr>
        <w:t xml:space="preserve"> Договором, регламентируются нормами законодательства Российской Федерации.</w:t>
      </w:r>
    </w:p>
    <w:p w:rsidR="00D35006" w:rsidRDefault="00EA139F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D35006" w:rsidRDefault="00EA139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</w:t>
      </w:r>
      <w:r>
        <w:rPr>
          <w:sz w:val="22"/>
          <w:szCs w:val="22"/>
        </w:rPr>
        <w:t>у для каждой из Сторон.</w:t>
      </w:r>
    </w:p>
    <w:p w:rsidR="00D35006" w:rsidRDefault="00EA139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</w:t>
      </w:r>
      <w:r>
        <w:rPr>
          <w:sz w:val="22"/>
          <w:szCs w:val="22"/>
        </w:rPr>
        <w:t>правопреемства в полном объеме к ПАО «Россети Сибирь».</w:t>
      </w:r>
    </w:p>
    <w:p w:rsidR="00D35006" w:rsidRDefault="00EA139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D35006" w:rsidRDefault="00EA139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D35006" w:rsidRDefault="00EA139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D35006" w:rsidRDefault="00EA139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</w:t>
      </w:r>
      <w:r>
        <w:rPr>
          <w:rFonts w:ascii="Times New Roman" w:hAnsi="Times New Roman" w:cs="Times New Roman"/>
        </w:rPr>
        <w:t>рма).</w:t>
      </w:r>
    </w:p>
    <w:p w:rsidR="00D35006" w:rsidRDefault="00D35006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  <w:bCs/>
        </w:rPr>
      </w:pPr>
    </w:p>
    <w:p w:rsidR="00D35006" w:rsidRDefault="00EA139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D35006">
        <w:trPr>
          <w:trHeight w:val="411"/>
        </w:trPr>
        <w:tc>
          <w:tcPr>
            <w:tcW w:w="4920" w:type="dxa"/>
          </w:tcPr>
          <w:p w:rsidR="00D35006" w:rsidRDefault="00D350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D35006" w:rsidRDefault="00EA13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D35006" w:rsidRDefault="00D350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D35006" w:rsidRDefault="00D350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D35006" w:rsidRDefault="00D3500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35006" w:rsidRDefault="00EA13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D35006" w:rsidRDefault="00EA13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D35006" w:rsidRDefault="00EA13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>/КПП</w:t>
            </w:r>
          </w:p>
          <w:p w:rsidR="00D35006" w:rsidRDefault="00EA13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D35006" w:rsidRDefault="00EA13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D35006" w:rsidRDefault="00EA13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D35006" w:rsidRDefault="00EA13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D35006" w:rsidRDefault="00D350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35006" w:rsidRDefault="00D350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35006" w:rsidRDefault="00D350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35006" w:rsidRDefault="00D350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D35006">
        <w:trPr>
          <w:trHeight w:val="202"/>
        </w:trPr>
        <w:tc>
          <w:tcPr>
            <w:tcW w:w="4920" w:type="dxa"/>
          </w:tcPr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35006">
        <w:trPr>
          <w:trHeight w:val="478"/>
        </w:trPr>
        <w:tc>
          <w:tcPr>
            <w:tcW w:w="4920" w:type="dxa"/>
          </w:tcPr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D35006" w:rsidRDefault="00EA13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D35006" w:rsidRDefault="00D350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35006" w:rsidRDefault="00D35006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D35006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D35006" w:rsidRDefault="00EA139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D35006" w:rsidRDefault="00EA139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D35006" w:rsidRDefault="00EA13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к Договору №________________</w:t>
      </w:r>
    </w:p>
    <w:p w:rsidR="00D35006" w:rsidRDefault="00EA139F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D35006" w:rsidRDefault="00D3500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35006" w:rsidRDefault="00D3500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35006" w:rsidRDefault="00EA139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</w:t>
      </w:r>
      <w:r>
        <w:rPr>
          <w:rFonts w:ascii="Times New Roman" w:hAnsi="Times New Roman" w:cs="Times New Roman"/>
          <w:bCs/>
        </w:rPr>
        <w:t>20__г.</w:t>
      </w:r>
    </w:p>
    <w:p w:rsidR="00D35006" w:rsidRDefault="00EA139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pPr w:leftFromText="180" w:rightFromText="180" w:vertAnchor="page" w:horzAnchor="page" w:tblpX="992" w:tblpY="2803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276"/>
        <w:gridCol w:w="3685"/>
        <w:gridCol w:w="1276"/>
        <w:gridCol w:w="567"/>
        <w:gridCol w:w="709"/>
        <w:gridCol w:w="992"/>
        <w:gridCol w:w="1134"/>
      </w:tblGrid>
      <w:tr w:rsidR="00D35006">
        <w:tc>
          <w:tcPr>
            <w:tcW w:w="425" w:type="dxa"/>
            <w:vAlign w:val="center"/>
          </w:tcPr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3685" w:type="dxa"/>
            <w:vAlign w:val="center"/>
          </w:tcPr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  <w:p w:rsidR="00D35006" w:rsidRDefault="00D35006"/>
        </w:tc>
        <w:tc>
          <w:tcPr>
            <w:tcW w:w="1276" w:type="dxa"/>
            <w:vAlign w:val="center"/>
          </w:tcPr>
          <w:p w:rsidR="00D35006" w:rsidRDefault="00D350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35006" w:rsidRDefault="00EA1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567" w:type="dxa"/>
            <w:vAlign w:val="center"/>
          </w:tcPr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35006">
        <w:trPr>
          <w:trHeight w:val="530"/>
        </w:trPr>
        <w:tc>
          <w:tcPr>
            <w:tcW w:w="425" w:type="dxa"/>
            <w:vAlign w:val="center"/>
          </w:tcPr>
          <w:p w:rsidR="00D35006" w:rsidRDefault="00EA13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06" w:rsidRDefault="00EA13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5746220006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006" w:rsidRDefault="00EA13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Кольцо стеновое КС 15.9 ГОСТ 8020-90</w:t>
            </w:r>
          </w:p>
          <w:p w:rsidR="00D35006" w:rsidRDefault="00EA13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098095" cy="197504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3357833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98094" cy="197504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5.20pt;height:155.52pt;mso-wrap-distance-left:0.00pt;mso-wrap-distance-top:0.00pt;mso-wrap-distance-right:0.00pt;mso-wrap-distance-bottom:0.00pt;" stroked="false">
                      <v:path textboxrect="0,0,0,0"/>
                      <v:imagedata r:id="rId23" o:title=""/>
                    </v:shape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:rsidR="00D35006" w:rsidRDefault="00D35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006" w:rsidRDefault="00EA13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006" w:rsidRDefault="00EA13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D35006" w:rsidRDefault="00D35006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35006" w:rsidRDefault="00D35006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006">
        <w:trPr>
          <w:trHeight w:val="268"/>
        </w:trPr>
        <w:tc>
          <w:tcPr>
            <w:tcW w:w="8929" w:type="dxa"/>
            <w:gridSpan w:val="7"/>
            <w:vAlign w:val="center"/>
          </w:tcPr>
          <w:p w:rsidR="00D35006" w:rsidRDefault="00EA1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D35006" w:rsidRDefault="00D3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006">
        <w:trPr>
          <w:trHeight w:val="273"/>
        </w:trPr>
        <w:tc>
          <w:tcPr>
            <w:tcW w:w="8929" w:type="dxa"/>
            <w:gridSpan w:val="7"/>
            <w:vAlign w:val="center"/>
          </w:tcPr>
          <w:p w:rsidR="00D35006" w:rsidRDefault="00EA1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D35006" w:rsidRDefault="00D3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5006">
        <w:trPr>
          <w:trHeight w:val="276"/>
        </w:trPr>
        <w:tc>
          <w:tcPr>
            <w:tcW w:w="8929" w:type="dxa"/>
            <w:gridSpan w:val="7"/>
            <w:vAlign w:val="center"/>
          </w:tcPr>
          <w:p w:rsidR="00D35006" w:rsidRDefault="00EA1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D35006" w:rsidRDefault="00D3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35006" w:rsidRDefault="00D35006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35006" w:rsidRDefault="00D35006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D35006" w:rsidRDefault="00EA139F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D35006" w:rsidRDefault="00EA139F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Способ поставки товара </w:t>
      </w:r>
      <w:r>
        <w:rPr>
          <w:rFonts w:ascii="Times New Roman" w:eastAsia="Times New Roman" w:hAnsi="Times New Roman" w:cs="Times New Roman"/>
        </w:rPr>
        <w:t>- транспортом Поставщика до: 667004, РТ, г. Кызыл, ул. Колхозная 2Б.</w:t>
      </w:r>
    </w:p>
    <w:p w:rsidR="00D35006" w:rsidRDefault="00EA139F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D35006" w:rsidRDefault="00EA139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</w:p>
    <w:p w:rsidR="00D35006" w:rsidRDefault="00EA139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D35006" w:rsidRDefault="00EA139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 ПОСТАВЩИК</w:t>
      </w:r>
    </w:p>
    <w:p w:rsidR="00D35006" w:rsidRDefault="00D3500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D35006" w:rsidRDefault="00D3500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D35006" w:rsidRDefault="00EA139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D35006" w:rsidRDefault="00EA139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 М.П.   </w:t>
      </w:r>
    </w:p>
    <w:p w:rsidR="00D35006" w:rsidRDefault="00EA139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D35006" w:rsidRDefault="00EA139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D35006" w:rsidRDefault="00EA13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35006" w:rsidRDefault="00EA139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D35006" w:rsidRDefault="00EA139F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D35006" w:rsidRDefault="00D35006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D35006" w:rsidRDefault="00EA139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</w:t>
      </w:r>
      <w:r>
        <w:rPr>
          <w:rFonts w:ascii="Times New Roman" w:hAnsi="Times New Roman" w:cs="Times New Roman"/>
          <w:b/>
          <w:caps/>
        </w:rPr>
        <w:t xml:space="preserve"> (включая конечных бенефициаров)</w:t>
      </w:r>
    </w:p>
    <w:p w:rsidR="00D35006" w:rsidRDefault="00EA139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D35006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D35006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35006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35006" w:rsidRDefault="00EA139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35006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06" w:rsidRDefault="00EA139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06" w:rsidRDefault="00D35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06" w:rsidRDefault="00D35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06" w:rsidRDefault="00D35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06" w:rsidRDefault="00D35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06" w:rsidRDefault="00D35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06" w:rsidRDefault="00D35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06" w:rsidRDefault="00D350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rPr>
          <w:rFonts w:ascii="Times New Roman" w:eastAsia="Times New Roman" w:hAnsi="Times New Roman" w:cs="Times New Roman"/>
        </w:rPr>
      </w:pPr>
    </w:p>
    <w:p w:rsidR="00D35006" w:rsidRDefault="00D3500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D35006" w:rsidRDefault="00EA139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D35006" w:rsidRDefault="00EA139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D35006" w:rsidRDefault="00EA13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35006" w:rsidRDefault="00EA139F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D35006" w:rsidRDefault="00D35006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D35006" w:rsidRDefault="00D35006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D35006" w:rsidRDefault="00D3500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D35006" w:rsidRDefault="00D3500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35006" w:rsidRDefault="00EA13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D35006" w:rsidRDefault="00D3500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D35006" w:rsidRDefault="00D35006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D35006" w:rsidRDefault="00EA139F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D35006" w:rsidRDefault="00EA139F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D35006" w:rsidRDefault="00D3500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35006" w:rsidRDefault="00EA139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D35006" w:rsidRDefault="00EA139F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D35006" w:rsidRDefault="00EA139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D35006" w:rsidRDefault="00EA139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D35006" w:rsidRDefault="00EA139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D35006" w:rsidRDefault="00EA139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D35006" w:rsidRDefault="00EA139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D35006" w:rsidRDefault="00EA139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D35006" w:rsidRDefault="00EA139F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D35006" w:rsidRDefault="00EA139F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D35006" w:rsidRDefault="00EA13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D35006" w:rsidRDefault="00EA139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D35006" w:rsidRDefault="00EA139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35006" w:rsidRDefault="00EA139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D35006" w:rsidRDefault="00EA139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D35006" w:rsidRDefault="00EA139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D35006" w:rsidRDefault="00EA139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:rsidR="00D35006" w:rsidRDefault="00EA139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D35006" w:rsidRDefault="00D3500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35006" w:rsidRDefault="00EA139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35006" w:rsidRDefault="00EA139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</w:t>
      </w:r>
      <w:r>
        <w:rPr>
          <w:rFonts w:ascii="Times New Roman" w:eastAsia="Times New Roman" w:hAnsi="Times New Roman" w:cs="Times New Roman"/>
          <w:sz w:val="20"/>
          <w:szCs w:val="20"/>
        </w:rPr>
        <w:t>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</w:t>
      </w:r>
      <w:r>
        <w:rPr>
          <w:rFonts w:ascii="Times New Roman" w:eastAsia="Times New Roman" w:hAnsi="Times New Roman" w:cs="Times New Roman"/>
          <w:sz w:val="20"/>
          <w:szCs w:val="20"/>
        </w:rPr>
        <w:t>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D35006" w:rsidRDefault="00EA13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</w:t>
      </w:r>
      <w:r>
        <w:rPr>
          <w:rFonts w:ascii="Times New Roman" w:eastAsia="Times New Roman" w:hAnsi="Times New Roman" w:cs="Times New Roman"/>
          <w:sz w:val="20"/>
          <w:szCs w:val="20"/>
        </w:rPr>
        <w:t>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</w:t>
      </w:r>
      <w:r>
        <w:rPr>
          <w:rFonts w:ascii="Times New Roman" w:eastAsia="Times New Roman" w:hAnsi="Times New Roman" w:cs="Times New Roman"/>
          <w:sz w:val="20"/>
          <w:szCs w:val="20"/>
        </w:rPr>
        <w:t>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</w:t>
      </w:r>
      <w:r>
        <w:rPr>
          <w:rFonts w:ascii="Times New Roman" w:eastAsia="Times New Roman" w:hAnsi="Times New Roman" w:cs="Times New Roman"/>
          <w:sz w:val="20"/>
          <w:szCs w:val="20"/>
        </w:rPr>
        <w:t>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</w:t>
      </w:r>
      <w:r>
        <w:rPr>
          <w:rFonts w:ascii="Times New Roman" w:eastAsia="Times New Roman" w:hAnsi="Times New Roman" w:cs="Times New Roman"/>
          <w:sz w:val="20"/>
          <w:szCs w:val="20"/>
        </w:rPr>
        <w:t>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D35006" w:rsidRDefault="00D350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D35006">
        <w:trPr>
          <w:trHeight w:val="80"/>
        </w:trPr>
        <w:tc>
          <w:tcPr>
            <w:tcW w:w="10613" w:type="dxa"/>
          </w:tcPr>
          <w:p w:rsidR="00D35006" w:rsidRDefault="00D3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35006">
        <w:tc>
          <w:tcPr>
            <w:tcW w:w="10613" w:type="dxa"/>
          </w:tcPr>
          <w:p w:rsidR="00D35006" w:rsidRDefault="00EA13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D35006">
        <w:trPr>
          <w:trHeight w:val="4339"/>
        </w:trPr>
        <w:tc>
          <w:tcPr>
            <w:tcW w:w="10613" w:type="dxa"/>
          </w:tcPr>
          <w:p w:rsidR="00D35006" w:rsidRDefault="00D3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D35006">
              <w:trPr>
                <w:trHeight w:val="411"/>
              </w:trPr>
              <w:tc>
                <w:tcPr>
                  <w:tcW w:w="4787" w:type="dxa"/>
                </w:tcPr>
                <w:p w:rsidR="00D35006" w:rsidRDefault="00D3500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35006" w:rsidRDefault="00D3500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D35006" w:rsidRDefault="00EA139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D35006" w:rsidRDefault="00D3500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D35006" w:rsidRDefault="00EA139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D35006" w:rsidRDefault="00D3500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35006" w:rsidRDefault="00D3500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D35006" w:rsidRDefault="00EA139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D35006" w:rsidRDefault="00D3500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35006" w:rsidRDefault="00EA139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D35006">
              <w:trPr>
                <w:trHeight w:val="394"/>
              </w:trPr>
              <w:tc>
                <w:tcPr>
                  <w:tcW w:w="4787" w:type="dxa"/>
                </w:tcPr>
                <w:p w:rsidR="00D35006" w:rsidRDefault="00EA139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D35006" w:rsidRDefault="00EA139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D35006">
              <w:trPr>
                <w:trHeight w:val="679"/>
              </w:trPr>
              <w:tc>
                <w:tcPr>
                  <w:tcW w:w="4787" w:type="dxa"/>
                </w:tcPr>
                <w:p w:rsidR="00D35006" w:rsidRDefault="00D3500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D35006" w:rsidRDefault="00EA139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D35006" w:rsidRDefault="00D3500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D35006" w:rsidRDefault="00EA139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D35006" w:rsidRDefault="00D3500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D35006" w:rsidRDefault="00D3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35006" w:rsidRDefault="00D3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D35006" w:rsidRDefault="00D350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35006" w:rsidRDefault="00EA139F">
      <w:pPr>
        <w:tabs>
          <w:tab w:val="left" w:pos="1764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D35006" w:rsidRDefault="00D35006">
      <w:pPr>
        <w:tabs>
          <w:tab w:val="left" w:pos="1764"/>
        </w:tabs>
        <w:rPr>
          <w:rFonts w:ascii="Times New Roman" w:eastAsia="Times New Roman" w:hAnsi="Times New Roman" w:cs="Times New Roman"/>
        </w:rPr>
      </w:pPr>
    </w:p>
    <w:sectPr w:rsidR="00D35006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006" w:rsidRDefault="00EA139F">
      <w:pPr>
        <w:spacing w:after="0" w:line="240" w:lineRule="auto"/>
      </w:pPr>
      <w:r>
        <w:separator/>
      </w:r>
    </w:p>
  </w:endnote>
  <w:endnote w:type="continuationSeparator" w:id="0">
    <w:p w:rsidR="00D35006" w:rsidRDefault="00EA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D35006" w:rsidRDefault="00EA139F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D35006" w:rsidRDefault="00D35006">
    <w:pPr>
      <w:pStyle w:val="af9"/>
    </w:pPr>
  </w:p>
  <w:p w:rsidR="00D35006" w:rsidRDefault="00D35006">
    <w:pPr>
      <w:pStyle w:val="af9"/>
    </w:pPr>
  </w:p>
  <w:p w:rsidR="00D35006" w:rsidRDefault="00D3500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006" w:rsidRDefault="00EA139F">
      <w:pPr>
        <w:spacing w:after="0" w:line="240" w:lineRule="auto"/>
      </w:pPr>
      <w:r>
        <w:separator/>
      </w:r>
    </w:p>
  </w:footnote>
  <w:footnote w:type="continuationSeparator" w:id="0">
    <w:p w:rsidR="00D35006" w:rsidRDefault="00EA139F">
      <w:pPr>
        <w:spacing w:after="0" w:line="240" w:lineRule="auto"/>
      </w:pPr>
      <w:r>
        <w:continuationSeparator/>
      </w:r>
    </w:p>
  </w:footnote>
  <w:footnote w:id="1">
    <w:p w:rsidR="00D35006" w:rsidRDefault="00EA139F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D35006" w:rsidRDefault="00EA139F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 xml:space="preserve">Включается в текст </w:t>
      </w:r>
      <w:r>
        <w:rPr>
          <w:i/>
        </w:rPr>
        <w:t>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</w:t>
      </w:r>
      <w:r>
        <w:rPr>
          <w:i/>
        </w:rPr>
        <w:t>ной на участие в закупочной процедуре.</w:t>
      </w:r>
    </w:p>
  </w:footnote>
  <w:footnote w:id="3">
    <w:p w:rsidR="00D35006" w:rsidRDefault="00EA139F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7ECA"/>
    <w:multiLevelType w:val="hybridMultilevel"/>
    <w:tmpl w:val="CC125B40"/>
    <w:lvl w:ilvl="0" w:tplc="FE18AB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D8468F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728F30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812114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95AB7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9B4FB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7DCA3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5F2CE0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B56D43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60E6583"/>
    <w:multiLevelType w:val="multilevel"/>
    <w:tmpl w:val="FFCE0638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64A04B1"/>
    <w:multiLevelType w:val="multilevel"/>
    <w:tmpl w:val="EA5EDE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C83D55"/>
    <w:multiLevelType w:val="hybridMultilevel"/>
    <w:tmpl w:val="55B46A82"/>
    <w:lvl w:ilvl="0" w:tplc="8644546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10ADA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1EA631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A00B70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76C36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6A03B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9E6739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D0E42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30E7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07ED4D8B"/>
    <w:multiLevelType w:val="multilevel"/>
    <w:tmpl w:val="2E7467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997927"/>
    <w:multiLevelType w:val="multilevel"/>
    <w:tmpl w:val="C14C3A12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CC382D"/>
    <w:multiLevelType w:val="hybridMultilevel"/>
    <w:tmpl w:val="B7B0904E"/>
    <w:lvl w:ilvl="0" w:tplc="634CF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B2F8E4">
      <w:start w:val="1"/>
      <w:numFmt w:val="lowerLetter"/>
      <w:lvlText w:val="%2."/>
      <w:lvlJc w:val="left"/>
      <w:pPr>
        <w:ind w:left="1440" w:hanging="360"/>
      </w:pPr>
    </w:lvl>
    <w:lvl w:ilvl="2" w:tplc="040A63C6">
      <w:start w:val="1"/>
      <w:numFmt w:val="lowerRoman"/>
      <w:lvlText w:val="%3."/>
      <w:lvlJc w:val="right"/>
      <w:pPr>
        <w:ind w:left="2160" w:hanging="180"/>
      </w:pPr>
    </w:lvl>
    <w:lvl w:ilvl="3" w:tplc="37C4BB74">
      <w:start w:val="1"/>
      <w:numFmt w:val="decimal"/>
      <w:lvlText w:val="%4."/>
      <w:lvlJc w:val="left"/>
      <w:pPr>
        <w:ind w:left="2880" w:hanging="360"/>
      </w:pPr>
    </w:lvl>
    <w:lvl w:ilvl="4" w:tplc="F58A4B9C">
      <w:start w:val="1"/>
      <w:numFmt w:val="lowerLetter"/>
      <w:lvlText w:val="%5."/>
      <w:lvlJc w:val="left"/>
      <w:pPr>
        <w:ind w:left="3600" w:hanging="360"/>
      </w:pPr>
    </w:lvl>
    <w:lvl w:ilvl="5" w:tplc="0C160A20">
      <w:start w:val="1"/>
      <w:numFmt w:val="lowerRoman"/>
      <w:lvlText w:val="%6."/>
      <w:lvlJc w:val="right"/>
      <w:pPr>
        <w:ind w:left="4320" w:hanging="180"/>
      </w:pPr>
    </w:lvl>
    <w:lvl w:ilvl="6" w:tplc="F0A8F6AC">
      <w:start w:val="1"/>
      <w:numFmt w:val="decimal"/>
      <w:lvlText w:val="%7."/>
      <w:lvlJc w:val="left"/>
      <w:pPr>
        <w:ind w:left="5040" w:hanging="360"/>
      </w:pPr>
    </w:lvl>
    <w:lvl w:ilvl="7" w:tplc="E0A83B3A">
      <w:start w:val="1"/>
      <w:numFmt w:val="lowerLetter"/>
      <w:lvlText w:val="%8."/>
      <w:lvlJc w:val="left"/>
      <w:pPr>
        <w:ind w:left="5760" w:hanging="360"/>
      </w:pPr>
    </w:lvl>
    <w:lvl w:ilvl="8" w:tplc="AB02FE3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A5D98"/>
    <w:multiLevelType w:val="multilevel"/>
    <w:tmpl w:val="28A460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 w15:restartNumberingAfterBreak="0">
    <w:nsid w:val="1D0178B2"/>
    <w:multiLevelType w:val="hybridMultilevel"/>
    <w:tmpl w:val="0D48C44E"/>
    <w:lvl w:ilvl="0" w:tplc="5970AB1A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A1EA028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CA8F4D8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C38EA64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F4642A0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89E6AB7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5E88F57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61D813D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AEEEAF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1F006903"/>
    <w:multiLevelType w:val="hybridMultilevel"/>
    <w:tmpl w:val="AD426604"/>
    <w:lvl w:ilvl="0" w:tplc="32B21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262730">
      <w:start w:val="1"/>
      <w:numFmt w:val="lowerLetter"/>
      <w:lvlText w:val="%2."/>
      <w:lvlJc w:val="left"/>
      <w:pPr>
        <w:ind w:left="1440" w:hanging="360"/>
      </w:pPr>
    </w:lvl>
    <w:lvl w:ilvl="2" w:tplc="CB900BC4">
      <w:start w:val="1"/>
      <w:numFmt w:val="lowerRoman"/>
      <w:lvlText w:val="%3."/>
      <w:lvlJc w:val="right"/>
      <w:pPr>
        <w:ind w:left="2160" w:hanging="180"/>
      </w:pPr>
    </w:lvl>
    <w:lvl w:ilvl="3" w:tplc="C5746E50">
      <w:start w:val="1"/>
      <w:numFmt w:val="decimal"/>
      <w:lvlText w:val="%4."/>
      <w:lvlJc w:val="left"/>
      <w:pPr>
        <w:ind w:left="2880" w:hanging="360"/>
      </w:pPr>
    </w:lvl>
    <w:lvl w:ilvl="4" w:tplc="5516878C">
      <w:start w:val="1"/>
      <w:numFmt w:val="lowerLetter"/>
      <w:lvlText w:val="%5."/>
      <w:lvlJc w:val="left"/>
      <w:pPr>
        <w:ind w:left="3600" w:hanging="360"/>
      </w:pPr>
    </w:lvl>
    <w:lvl w:ilvl="5" w:tplc="75467DBE">
      <w:start w:val="1"/>
      <w:numFmt w:val="lowerRoman"/>
      <w:lvlText w:val="%6."/>
      <w:lvlJc w:val="right"/>
      <w:pPr>
        <w:ind w:left="4320" w:hanging="180"/>
      </w:pPr>
    </w:lvl>
    <w:lvl w:ilvl="6" w:tplc="7CF2CC6A">
      <w:start w:val="1"/>
      <w:numFmt w:val="decimal"/>
      <w:lvlText w:val="%7."/>
      <w:lvlJc w:val="left"/>
      <w:pPr>
        <w:ind w:left="5040" w:hanging="360"/>
      </w:pPr>
    </w:lvl>
    <w:lvl w:ilvl="7" w:tplc="85E4225C">
      <w:start w:val="1"/>
      <w:numFmt w:val="lowerLetter"/>
      <w:lvlText w:val="%8."/>
      <w:lvlJc w:val="left"/>
      <w:pPr>
        <w:ind w:left="5760" w:hanging="360"/>
      </w:pPr>
    </w:lvl>
    <w:lvl w:ilvl="8" w:tplc="85E40D5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9428D"/>
    <w:multiLevelType w:val="multilevel"/>
    <w:tmpl w:val="4AD2F1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907562"/>
    <w:multiLevelType w:val="multilevel"/>
    <w:tmpl w:val="4830B3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CF320D9"/>
    <w:multiLevelType w:val="hybridMultilevel"/>
    <w:tmpl w:val="B8729902"/>
    <w:lvl w:ilvl="0" w:tplc="51442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DEDF4A">
      <w:start w:val="1"/>
      <w:numFmt w:val="lowerLetter"/>
      <w:lvlText w:val="%2."/>
      <w:lvlJc w:val="left"/>
      <w:pPr>
        <w:ind w:left="1440" w:hanging="360"/>
      </w:pPr>
    </w:lvl>
    <w:lvl w:ilvl="2" w:tplc="D66EEF36">
      <w:start w:val="1"/>
      <w:numFmt w:val="lowerRoman"/>
      <w:lvlText w:val="%3."/>
      <w:lvlJc w:val="right"/>
      <w:pPr>
        <w:ind w:left="2160" w:hanging="180"/>
      </w:pPr>
    </w:lvl>
    <w:lvl w:ilvl="3" w:tplc="7EAC099C">
      <w:start w:val="1"/>
      <w:numFmt w:val="decimal"/>
      <w:lvlText w:val="%4."/>
      <w:lvlJc w:val="left"/>
      <w:pPr>
        <w:ind w:left="2880" w:hanging="360"/>
      </w:pPr>
    </w:lvl>
    <w:lvl w:ilvl="4" w:tplc="112632BA">
      <w:start w:val="1"/>
      <w:numFmt w:val="lowerLetter"/>
      <w:lvlText w:val="%5."/>
      <w:lvlJc w:val="left"/>
      <w:pPr>
        <w:ind w:left="3600" w:hanging="360"/>
      </w:pPr>
    </w:lvl>
    <w:lvl w:ilvl="5" w:tplc="6B2AC10A">
      <w:start w:val="1"/>
      <w:numFmt w:val="lowerRoman"/>
      <w:lvlText w:val="%6."/>
      <w:lvlJc w:val="right"/>
      <w:pPr>
        <w:ind w:left="4320" w:hanging="180"/>
      </w:pPr>
    </w:lvl>
    <w:lvl w:ilvl="6" w:tplc="2E90C202">
      <w:start w:val="1"/>
      <w:numFmt w:val="decimal"/>
      <w:lvlText w:val="%7."/>
      <w:lvlJc w:val="left"/>
      <w:pPr>
        <w:ind w:left="5040" w:hanging="360"/>
      </w:pPr>
    </w:lvl>
    <w:lvl w:ilvl="7" w:tplc="42E49A9A">
      <w:start w:val="1"/>
      <w:numFmt w:val="lowerLetter"/>
      <w:lvlText w:val="%8."/>
      <w:lvlJc w:val="left"/>
      <w:pPr>
        <w:ind w:left="5760" w:hanging="360"/>
      </w:pPr>
    </w:lvl>
    <w:lvl w:ilvl="8" w:tplc="A208B2C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D0531"/>
    <w:multiLevelType w:val="multilevel"/>
    <w:tmpl w:val="144CEE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5EF5321"/>
    <w:multiLevelType w:val="multilevel"/>
    <w:tmpl w:val="155EFF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8E8497A"/>
    <w:multiLevelType w:val="hybridMultilevel"/>
    <w:tmpl w:val="356A7E0A"/>
    <w:lvl w:ilvl="0" w:tplc="D17891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148F1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4A2B4D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79E67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28E6FF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D942E9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DB81B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79677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BF6BC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BAA3158"/>
    <w:multiLevelType w:val="multilevel"/>
    <w:tmpl w:val="469665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326515E"/>
    <w:multiLevelType w:val="multilevel"/>
    <w:tmpl w:val="EB222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4BAB2C71"/>
    <w:multiLevelType w:val="multilevel"/>
    <w:tmpl w:val="980C87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BF84024"/>
    <w:multiLevelType w:val="multilevel"/>
    <w:tmpl w:val="9CA4ECC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0" w15:restartNumberingAfterBreak="0">
    <w:nsid w:val="4DA901F9"/>
    <w:multiLevelType w:val="hybridMultilevel"/>
    <w:tmpl w:val="CFB87628"/>
    <w:lvl w:ilvl="0" w:tplc="4E1ABDE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30232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4602D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FE4DE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A800A9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55E321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7CCF6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A720C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530EF6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E48734B"/>
    <w:multiLevelType w:val="multilevel"/>
    <w:tmpl w:val="DF7643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5927794D"/>
    <w:multiLevelType w:val="hybridMultilevel"/>
    <w:tmpl w:val="C10EAA4C"/>
    <w:lvl w:ilvl="0" w:tplc="9D0C7D04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936C1746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21C0407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32A8E01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95AA2CA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6650A238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B03A489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6EC275C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0A895C4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 w15:restartNumberingAfterBreak="0">
    <w:nsid w:val="5B4D60D5"/>
    <w:multiLevelType w:val="hybridMultilevel"/>
    <w:tmpl w:val="416E868C"/>
    <w:lvl w:ilvl="0" w:tplc="0848EB4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C4AECE4">
      <w:start w:val="1"/>
      <w:numFmt w:val="lowerLetter"/>
      <w:lvlText w:val="%2."/>
      <w:lvlJc w:val="left"/>
      <w:pPr>
        <w:ind w:left="1440" w:hanging="360"/>
      </w:pPr>
    </w:lvl>
    <w:lvl w:ilvl="2" w:tplc="68F88C00">
      <w:start w:val="1"/>
      <w:numFmt w:val="lowerRoman"/>
      <w:lvlText w:val="%3."/>
      <w:lvlJc w:val="right"/>
      <w:pPr>
        <w:ind w:left="2160" w:hanging="180"/>
      </w:pPr>
    </w:lvl>
    <w:lvl w:ilvl="3" w:tplc="4274B39C">
      <w:start w:val="1"/>
      <w:numFmt w:val="decimal"/>
      <w:lvlText w:val="%4."/>
      <w:lvlJc w:val="left"/>
      <w:pPr>
        <w:ind w:left="2880" w:hanging="360"/>
      </w:pPr>
    </w:lvl>
    <w:lvl w:ilvl="4" w:tplc="DB4EFBE2">
      <w:start w:val="1"/>
      <w:numFmt w:val="lowerLetter"/>
      <w:lvlText w:val="%5."/>
      <w:lvlJc w:val="left"/>
      <w:pPr>
        <w:ind w:left="3600" w:hanging="360"/>
      </w:pPr>
    </w:lvl>
    <w:lvl w:ilvl="5" w:tplc="B8228C6E">
      <w:start w:val="1"/>
      <w:numFmt w:val="lowerRoman"/>
      <w:lvlText w:val="%6."/>
      <w:lvlJc w:val="right"/>
      <w:pPr>
        <w:ind w:left="4320" w:hanging="180"/>
      </w:pPr>
    </w:lvl>
    <w:lvl w:ilvl="6" w:tplc="CF0CBA7C">
      <w:start w:val="1"/>
      <w:numFmt w:val="decimal"/>
      <w:lvlText w:val="%7."/>
      <w:lvlJc w:val="left"/>
      <w:pPr>
        <w:ind w:left="5040" w:hanging="360"/>
      </w:pPr>
    </w:lvl>
    <w:lvl w:ilvl="7" w:tplc="C9CC3856">
      <w:start w:val="1"/>
      <w:numFmt w:val="lowerLetter"/>
      <w:lvlText w:val="%8."/>
      <w:lvlJc w:val="left"/>
      <w:pPr>
        <w:ind w:left="5760" w:hanging="360"/>
      </w:pPr>
    </w:lvl>
    <w:lvl w:ilvl="8" w:tplc="CA6ADB5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70593"/>
    <w:multiLevelType w:val="multilevel"/>
    <w:tmpl w:val="828A74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5" w15:restartNumberingAfterBreak="0">
    <w:nsid w:val="6AFA4C23"/>
    <w:multiLevelType w:val="hybridMultilevel"/>
    <w:tmpl w:val="5D40F1E0"/>
    <w:lvl w:ilvl="0" w:tplc="C4F207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70D8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454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9871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44E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E821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AED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5CF4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D422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170E40"/>
    <w:multiLevelType w:val="hybridMultilevel"/>
    <w:tmpl w:val="B2388462"/>
    <w:lvl w:ilvl="0" w:tplc="10AE62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E4E6584">
      <w:start w:val="1"/>
      <w:numFmt w:val="lowerLetter"/>
      <w:lvlText w:val="%2."/>
      <w:lvlJc w:val="left"/>
      <w:pPr>
        <w:ind w:left="1440" w:hanging="360"/>
      </w:pPr>
    </w:lvl>
    <w:lvl w:ilvl="2" w:tplc="CFC425CA">
      <w:start w:val="1"/>
      <w:numFmt w:val="lowerRoman"/>
      <w:lvlText w:val="%3."/>
      <w:lvlJc w:val="right"/>
      <w:pPr>
        <w:ind w:left="2160" w:hanging="180"/>
      </w:pPr>
    </w:lvl>
    <w:lvl w:ilvl="3" w:tplc="142E9EDC">
      <w:start w:val="1"/>
      <w:numFmt w:val="decimal"/>
      <w:lvlText w:val="%4."/>
      <w:lvlJc w:val="left"/>
      <w:pPr>
        <w:ind w:left="2880" w:hanging="360"/>
      </w:pPr>
    </w:lvl>
    <w:lvl w:ilvl="4" w:tplc="D848EAC4">
      <w:start w:val="1"/>
      <w:numFmt w:val="lowerLetter"/>
      <w:lvlText w:val="%5."/>
      <w:lvlJc w:val="left"/>
      <w:pPr>
        <w:ind w:left="3600" w:hanging="360"/>
      </w:pPr>
    </w:lvl>
    <w:lvl w:ilvl="5" w:tplc="F8684E86">
      <w:start w:val="1"/>
      <w:numFmt w:val="lowerRoman"/>
      <w:lvlText w:val="%6."/>
      <w:lvlJc w:val="right"/>
      <w:pPr>
        <w:ind w:left="4320" w:hanging="180"/>
      </w:pPr>
    </w:lvl>
    <w:lvl w:ilvl="6" w:tplc="DF8E0FC0">
      <w:start w:val="1"/>
      <w:numFmt w:val="decimal"/>
      <w:lvlText w:val="%7."/>
      <w:lvlJc w:val="left"/>
      <w:pPr>
        <w:ind w:left="5040" w:hanging="360"/>
      </w:pPr>
    </w:lvl>
    <w:lvl w:ilvl="7" w:tplc="BD446038">
      <w:start w:val="1"/>
      <w:numFmt w:val="lowerLetter"/>
      <w:lvlText w:val="%8."/>
      <w:lvlJc w:val="left"/>
      <w:pPr>
        <w:ind w:left="5760" w:hanging="360"/>
      </w:pPr>
    </w:lvl>
    <w:lvl w:ilvl="8" w:tplc="9FF29AF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25361"/>
    <w:multiLevelType w:val="hybridMultilevel"/>
    <w:tmpl w:val="D25E1310"/>
    <w:lvl w:ilvl="0" w:tplc="D09ED2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C7436F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F7894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57AB7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F265B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0E2C00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7CC96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6E870C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41845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FBC4BF1"/>
    <w:multiLevelType w:val="hybridMultilevel"/>
    <w:tmpl w:val="5C26A48A"/>
    <w:lvl w:ilvl="0" w:tplc="B52A85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C30B18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326E2D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FB89A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5D2A8E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E96054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10084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6A44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E1093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02D3F5C"/>
    <w:multiLevelType w:val="hybridMultilevel"/>
    <w:tmpl w:val="EA704FD4"/>
    <w:lvl w:ilvl="0" w:tplc="0A74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D0D8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EE7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A24D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0E1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584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88EF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2EAA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CA9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0E1E78"/>
    <w:multiLevelType w:val="hybridMultilevel"/>
    <w:tmpl w:val="461C0598"/>
    <w:lvl w:ilvl="0" w:tplc="0E7C0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64B6CE">
      <w:start w:val="1"/>
      <w:numFmt w:val="lowerLetter"/>
      <w:lvlText w:val="%2."/>
      <w:lvlJc w:val="left"/>
      <w:pPr>
        <w:ind w:left="1440" w:hanging="360"/>
      </w:pPr>
    </w:lvl>
    <w:lvl w:ilvl="2" w:tplc="717AB4B2">
      <w:start w:val="1"/>
      <w:numFmt w:val="lowerRoman"/>
      <w:lvlText w:val="%3."/>
      <w:lvlJc w:val="right"/>
      <w:pPr>
        <w:ind w:left="2160" w:hanging="180"/>
      </w:pPr>
    </w:lvl>
    <w:lvl w:ilvl="3" w:tplc="96EEAB5E">
      <w:start w:val="1"/>
      <w:numFmt w:val="decimal"/>
      <w:lvlText w:val="%4."/>
      <w:lvlJc w:val="left"/>
      <w:pPr>
        <w:ind w:left="2880" w:hanging="360"/>
      </w:pPr>
    </w:lvl>
    <w:lvl w:ilvl="4" w:tplc="C714FFDE">
      <w:start w:val="1"/>
      <w:numFmt w:val="lowerLetter"/>
      <w:lvlText w:val="%5."/>
      <w:lvlJc w:val="left"/>
      <w:pPr>
        <w:ind w:left="3600" w:hanging="360"/>
      </w:pPr>
    </w:lvl>
    <w:lvl w:ilvl="5" w:tplc="AF2CBEE6">
      <w:start w:val="1"/>
      <w:numFmt w:val="lowerRoman"/>
      <w:lvlText w:val="%6."/>
      <w:lvlJc w:val="right"/>
      <w:pPr>
        <w:ind w:left="4320" w:hanging="180"/>
      </w:pPr>
    </w:lvl>
    <w:lvl w:ilvl="6" w:tplc="06321C22">
      <w:start w:val="1"/>
      <w:numFmt w:val="decimal"/>
      <w:lvlText w:val="%7."/>
      <w:lvlJc w:val="left"/>
      <w:pPr>
        <w:ind w:left="5040" w:hanging="360"/>
      </w:pPr>
    </w:lvl>
    <w:lvl w:ilvl="7" w:tplc="A44EB1FA">
      <w:start w:val="1"/>
      <w:numFmt w:val="lowerLetter"/>
      <w:lvlText w:val="%8."/>
      <w:lvlJc w:val="left"/>
      <w:pPr>
        <w:ind w:left="5760" w:hanging="360"/>
      </w:pPr>
    </w:lvl>
    <w:lvl w:ilvl="8" w:tplc="66F6692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17F1D"/>
    <w:multiLevelType w:val="multilevel"/>
    <w:tmpl w:val="7A9E8612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2" w15:restartNumberingAfterBreak="0">
    <w:nsid w:val="7F5079CF"/>
    <w:multiLevelType w:val="multilevel"/>
    <w:tmpl w:val="045EECB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9"/>
  </w:num>
  <w:num w:numId="11">
    <w:abstractNumId w:val="29"/>
  </w:num>
  <w:num w:numId="12">
    <w:abstractNumId w:val="13"/>
  </w:num>
  <w:num w:numId="13">
    <w:abstractNumId w:val="4"/>
  </w:num>
  <w:num w:numId="14">
    <w:abstractNumId w:val="10"/>
  </w:num>
  <w:num w:numId="15">
    <w:abstractNumId w:val="14"/>
  </w:num>
  <w:num w:numId="16">
    <w:abstractNumId w:val="11"/>
  </w:num>
  <w:num w:numId="17">
    <w:abstractNumId w:val="16"/>
  </w:num>
  <w:num w:numId="18">
    <w:abstractNumId w:val="30"/>
  </w:num>
  <w:num w:numId="19">
    <w:abstractNumId w:val="6"/>
  </w:num>
  <w:num w:numId="20">
    <w:abstractNumId w:val="26"/>
  </w:num>
  <w:num w:numId="21">
    <w:abstractNumId w:val="23"/>
  </w:num>
  <w:num w:numId="22">
    <w:abstractNumId w:val="31"/>
  </w:num>
  <w:num w:numId="23">
    <w:abstractNumId w:val="8"/>
  </w:num>
  <w:num w:numId="24">
    <w:abstractNumId w:val="22"/>
  </w:num>
  <w:num w:numId="25">
    <w:abstractNumId w:val="21"/>
  </w:num>
  <w:num w:numId="26">
    <w:abstractNumId w:val="5"/>
  </w:num>
  <w:num w:numId="2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8"/>
  </w:num>
  <w:num w:numId="30">
    <w:abstractNumId w:val="2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28"/>
  </w:num>
  <w:num w:numId="33">
    <w:abstractNumId w:val="0"/>
  </w:num>
  <w:num w:numId="34">
    <w:abstractNumId w:val="20"/>
  </w:num>
  <w:num w:numId="35">
    <w:abstractNumId w:val="27"/>
  </w:num>
  <w:num w:numId="36">
    <w:abstractNumId w:val="15"/>
  </w:num>
  <w:num w:numId="37">
    <w:abstractNumId w:val="24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006"/>
    <w:rsid w:val="00D35006"/>
    <w:rsid w:val="00EA1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27F75"/>
  <w15:docId w15:val="{BCB1EAAC-1244-4016-8D35-375B8F70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3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image" Target="media/image10.png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79667-A761-4E18-BC7E-CD44E4D9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7300</Words>
  <Characters>41614</Characters>
  <Application>Microsoft Office Word</Application>
  <DocSecurity>0</DocSecurity>
  <Lines>346</Lines>
  <Paragraphs>97</Paragraphs>
  <ScaleCrop>false</ScaleCrop>
  <Company>Microsoft</Company>
  <LinksUpToDate>false</LinksUpToDate>
  <CharactersWithSpaces>48817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Золотухина Вера Александровна</cp:lastModifiedBy>
  <cp:revision>59</cp:revision>
  <dcterms:created xsi:type="dcterms:W3CDTF">2023-08-25T12:30:00Z</dcterms:created>
  <dcterms:modified xsi:type="dcterms:W3CDTF">2024-08-08T04:34:00Z</dcterms:modified>
</cp:coreProperties>
</file>